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7B" w:rsidRDefault="00C3287B">
      <w:pPr>
        <w:ind w:firstLineChars="200" w:firstLine="640"/>
        <w:rPr>
          <w:spacing w:val="40"/>
          <w:sz w:val="24"/>
          <w:u w:val="single"/>
        </w:rPr>
      </w:pPr>
    </w:p>
    <w:p w:rsidR="00C3287B" w:rsidRDefault="00AA765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安徽中医药大学神经病学研究所附属医院</w:t>
      </w:r>
    </w:p>
    <w:p w:rsidR="00C3287B" w:rsidRDefault="00AA765A">
      <w:pPr>
        <w:jc w:val="center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动态脑电图仪招标公告</w:t>
      </w:r>
    </w:p>
    <w:p w:rsidR="00C3287B" w:rsidRDefault="00C3287B" w:rsidP="00AB3F37">
      <w:pPr>
        <w:spacing w:beforeLines="100" w:afterLines="100"/>
        <w:rPr>
          <w:rFonts w:ascii="黑体" w:eastAsia="黑体"/>
          <w:sz w:val="24"/>
        </w:rPr>
      </w:pPr>
    </w:p>
    <w:p w:rsidR="00C3287B" w:rsidRDefault="00AA765A" w:rsidP="00AB3F37">
      <w:pPr>
        <w:spacing w:beforeLines="100" w:afterLines="1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1. </w:t>
      </w:r>
      <w:r>
        <w:rPr>
          <w:rFonts w:ascii="黑体" w:eastAsia="黑体" w:hint="eastAsia"/>
          <w:sz w:val="24"/>
        </w:rPr>
        <w:t>招标条件</w:t>
      </w:r>
    </w:p>
    <w:p w:rsidR="00C3287B" w:rsidRDefault="00AA765A">
      <w:pPr>
        <w:jc w:val="center"/>
        <w:rPr>
          <w:b/>
          <w:bCs/>
          <w:sz w:val="24"/>
          <w:u w:val="single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1.1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项目名称：</w:t>
      </w:r>
      <w:r>
        <w:rPr>
          <w:rFonts w:hint="eastAsia"/>
          <w:sz w:val="24"/>
          <w:u w:val="single"/>
        </w:rPr>
        <w:t>安徽中医药大学神经病学研究所附属医院动态脑电图仪招标公告</w:t>
      </w:r>
    </w:p>
    <w:p w:rsidR="00C3287B" w:rsidRDefault="00AA765A">
      <w:pPr>
        <w:spacing w:line="460" w:lineRule="exact"/>
        <w:rPr>
          <w:rFonts w:ascii="宋体" w:hAnsi="宋体"/>
          <w:u w:val="single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1.2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招标人：</w:t>
      </w:r>
      <w:r>
        <w:rPr>
          <w:rFonts w:hint="eastAsia"/>
          <w:sz w:val="24"/>
          <w:u w:val="single"/>
        </w:rPr>
        <w:t>安徽中医药大学神经病学研究所附属医院</w:t>
      </w:r>
    </w:p>
    <w:p w:rsidR="00C3287B" w:rsidRDefault="00AA765A">
      <w:pPr>
        <w:spacing w:line="460" w:lineRule="exact"/>
        <w:rPr>
          <w:rFonts w:ascii="宋体" w:hAnsi="宋体"/>
          <w:u w:val="single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1.3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资金来源：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自筹资金</w:t>
      </w:r>
      <w:r>
        <w:rPr>
          <w:rFonts w:ascii="宋体" w:hAnsi="宋体" w:hint="eastAsia"/>
          <w:u w:val="single"/>
        </w:rPr>
        <w:t xml:space="preserve"> </w:t>
      </w:r>
    </w:p>
    <w:p w:rsidR="00C3287B" w:rsidRDefault="00AA765A" w:rsidP="00AB3F37">
      <w:pPr>
        <w:spacing w:beforeLines="100" w:afterLines="1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</w:t>
      </w:r>
      <w:r>
        <w:rPr>
          <w:rFonts w:ascii="黑体" w:eastAsia="黑体" w:hint="eastAsia"/>
          <w:sz w:val="24"/>
        </w:rPr>
        <w:t>项目概况与招标范围</w:t>
      </w:r>
    </w:p>
    <w:p w:rsidR="00C3287B" w:rsidRDefault="00AA765A">
      <w:pPr>
        <w:spacing w:line="460" w:lineRule="exact"/>
        <w:rPr>
          <w:rFonts w:ascii="宋体" w:hAnsi="宋体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2.1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项目地点：</w:t>
      </w:r>
      <w:r>
        <w:rPr>
          <w:rFonts w:ascii="宋体" w:hAnsi="宋体" w:hint="eastAsia"/>
          <w:u w:val="single"/>
        </w:rPr>
        <w:t>安徽省合肥市长江中路</w:t>
      </w:r>
      <w:r>
        <w:rPr>
          <w:rFonts w:ascii="宋体" w:hAnsi="宋体" w:hint="eastAsia"/>
          <w:u w:val="single"/>
        </w:rPr>
        <w:t>357</w:t>
      </w:r>
      <w:r>
        <w:rPr>
          <w:rFonts w:ascii="宋体" w:hAnsi="宋体" w:hint="eastAsia"/>
          <w:u w:val="single"/>
        </w:rPr>
        <w:t>号</w:t>
      </w:r>
    </w:p>
    <w:p w:rsidR="00C3287B" w:rsidRDefault="00AA765A">
      <w:pPr>
        <w:spacing w:line="460" w:lineRule="exact"/>
        <w:rPr>
          <w:rFonts w:ascii="宋体" w:hAnsi="宋体" w:cs="楷体"/>
          <w:bCs/>
          <w:snapToGrid w:val="0"/>
          <w:kern w:val="0"/>
          <w:szCs w:val="21"/>
          <w:u w:val="single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2.2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招标范围：</w:t>
      </w:r>
      <w:r>
        <w:rPr>
          <w:rFonts w:ascii="宋体" w:hAnsi="宋体" w:cs="楷体" w:hint="eastAsia"/>
          <w:bCs/>
          <w:snapToGrid w:val="0"/>
          <w:kern w:val="0"/>
          <w:szCs w:val="21"/>
          <w:u w:val="single"/>
        </w:rPr>
        <w:t>动态脑电图记录盒</w:t>
      </w:r>
      <w:r>
        <w:rPr>
          <w:rFonts w:ascii="宋体" w:hAnsi="宋体" w:cs="楷体" w:hint="eastAsia"/>
          <w:bCs/>
          <w:snapToGrid w:val="0"/>
          <w:kern w:val="0"/>
          <w:szCs w:val="21"/>
          <w:u w:val="single"/>
        </w:rPr>
        <w:t>2</w:t>
      </w:r>
      <w:r>
        <w:rPr>
          <w:rFonts w:ascii="宋体" w:hAnsi="宋体" w:cs="楷体" w:hint="eastAsia"/>
          <w:bCs/>
          <w:snapToGrid w:val="0"/>
          <w:kern w:val="0"/>
          <w:szCs w:val="21"/>
          <w:u w:val="single"/>
        </w:rPr>
        <w:t>台。</w:t>
      </w:r>
    </w:p>
    <w:p w:rsidR="00C3287B" w:rsidRDefault="00AA765A" w:rsidP="00AB3F37">
      <w:pPr>
        <w:spacing w:beforeLines="100" w:afterLines="10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3. </w:t>
      </w:r>
      <w:r>
        <w:rPr>
          <w:rFonts w:ascii="黑体" w:eastAsia="黑体" w:hint="eastAsia"/>
          <w:sz w:val="24"/>
        </w:rPr>
        <w:t>招标文件的获取</w:t>
      </w:r>
    </w:p>
    <w:p w:rsidR="00C3287B" w:rsidRDefault="00AA765A">
      <w:pPr>
        <w:spacing w:line="460" w:lineRule="exact"/>
        <w:rPr>
          <w:rFonts w:ascii="宋体" w:hAnsi="宋体" w:cs="楷体"/>
          <w:bCs/>
          <w:snapToGrid w:val="0"/>
          <w:kern w:val="0"/>
          <w:szCs w:val="21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4.1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获取时间：</w:t>
      </w:r>
      <w:r>
        <w:rPr>
          <w:rFonts w:ascii="宋体" w:hAnsi="宋体" w:cs="楷体"/>
          <w:bCs/>
          <w:snapToGrid w:val="0"/>
          <w:color w:val="0000FF"/>
          <w:kern w:val="0"/>
          <w:szCs w:val="21"/>
          <w:u w:val="single"/>
        </w:rPr>
        <w:t>20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24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年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 w:rsidR="00AB3F37"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>8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月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 w:rsidR="00AB3F37"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>7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日至</w:t>
      </w:r>
      <w:r>
        <w:rPr>
          <w:rFonts w:ascii="宋体" w:hAnsi="宋体" w:cs="楷体"/>
          <w:bCs/>
          <w:snapToGrid w:val="0"/>
          <w:color w:val="0000FF"/>
          <w:kern w:val="0"/>
          <w:szCs w:val="21"/>
          <w:u w:val="single"/>
        </w:rPr>
        <w:t>20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24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年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 w:rsidR="00AB3F37"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>8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月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</w:t>
      </w:r>
      <w:r w:rsidR="00AB3F37"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>16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  <w:u w:val="single"/>
        </w:rPr>
        <w:t xml:space="preserve"> 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日下午</w:t>
      </w:r>
      <w:r>
        <w:rPr>
          <w:rFonts w:ascii="宋体" w:hAnsi="宋体" w:hint="eastAsia"/>
          <w:color w:val="0000FF"/>
          <w:u w:val="single"/>
        </w:rPr>
        <w:t xml:space="preserve"> 17 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时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。</w:t>
      </w:r>
    </w:p>
    <w:p w:rsidR="00C3287B" w:rsidRDefault="00AA765A">
      <w:pPr>
        <w:rPr>
          <w:rFonts w:ascii="宋体" w:hAnsi="宋体" w:cs="楷体"/>
          <w:bCs/>
          <w:snapToGrid w:val="0"/>
          <w:kern w:val="0"/>
          <w:szCs w:val="21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4.2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获取方式：登录“安徽中医药大学神经病学研究所附属医院”官网（</w:t>
      </w:r>
      <w:r>
        <w:rPr>
          <w:rFonts w:hint="eastAsia"/>
        </w:rPr>
        <w:t>http://www.wilson-disease.org/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）获取招标相关信息。</w:t>
      </w:r>
    </w:p>
    <w:p w:rsidR="00C3287B" w:rsidRDefault="00AA765A" w:rsidP="00AB3F37">
      <w:pPr>
        <w:spacing w:beforeLines="50" w:afterLines="1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4. </w:t>
      </w:r>
      <w:r>
        <w:rPr>
          <w:rFonts w:ascii="黑体" w:eastAsia="黑体" w:hint="eastAsia"/>
          <w:sz w:val="24"/>
        </w:rPr>
        <w:t>投标文件的递交</w:t>
      </w:r>
    </w:p>
    <w:p w:rsidR="00C3287B" w:rsidRDefault="00AA765A">
      <w:pPr>
        <w:spacing w:line="440" w:lineRule="exact"/>
        <w:jc w:val="left"/>
        <w:rPr>
          <w:rFonts w:ascii="宋体" w:hAnsi="宋体" w:cs="楷体"/>
          <w:bCs/>
          <w:snapToGrid w:val="0"/>
          <w:kern w:val="0"/>
          <w:szCs w:val="21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5.1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投标文件递交的截止时间为</w:t>
      </w:r>
      <w:r>
        <w:rPr>
          <w:rFonts w:ascii="宋体" w:hAnsi="宋体"/>
          <w:color w:val="0000FF"/>
          <w:u w:val="single"/>
        </w:rPr>
        <w:t>20</w:t>
      </w:r>
      <w:r>
        <w:rPr>
          <w:rFonts w:ascii="宋体" w:hAnsi="宋体" w:hint="eastAsia"/>
          <w:color w:val="0000FF"/>
          <w:u w:val="single"/>
        </w:rPr>
        <w:t xml:space="preserve">24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年</w:t>
      </w:r>
      <w:r>
        <w:rPr>
          <w:rFonts w:ascii="宋体" w:hAnsi="宋体" w:hint="eastAsia"/>
          <w:color w:val="0000FF"/>
          <w:u w:val="single"/>
        </w:rPr>
        <w:t xml:space="preserve"> </w:t>
      </w:r>
      <w:r w:rsidR="00AB3F37">
        <w:rPr>
          <w:rFonts w:ascii="宋体" w:hAnsi="宋体" w:hint="eastAsia"/>
          <w:color w:val="0000FF"/>
          <w:u w:val="single"/>
        </w:rPr>
        <w:t>8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月</w:t>
      </w:r>
      <w:r>
        <w:rPr>
          <w:rFonts w:ascii="宋体" w:hAnsi="宋体" w:hint="eastAsia"/>
          <w:color w:val="0000FF"/>
          <w:u w:val="single"/>
        </w:rPr>
        <w:t xml:space="preserve"> </w:t>
      </w:r>
      <w:r w:rsidR="00AB3F37">
        <w:rPr>
          <w:rFonts w:ascii="宋体" w:hAnsi="宋体" w:hint="eastAsia"/>
          <w:color w:val="0000FF"/>
          <w:u w:val="single"/>
        </w:rPr>
        <w:t>16</w:t>
      </w:r>
      <w:r>
        <w:rPr>
          <w:rFonts w:ascii="宋体" w:hAnsi="宋体" w:hint="eastAsia"/>
          <w:color w:val="0000FF"/>
          <w:u w:val="single"/>
        </w:rPr>
        <w:t xml:space="preserve"> 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日</w:t>
      </w:r>
      <w:r>
        <w:rPr>
          <w:rFonts w:ascii="宋体" w:hAnsi="宋体" w:hint="eastAsia"/>
          <w:color w:val="0000FF"/>
          <w:u w:val="single"/>
        </w:rPr>
        <w:t xml:space="preserve">  17 </w:t>
      </w:r>
      <w:r>
        <w:rPr>
          <w:rFonts w:ascii="宋体" w:hAnsi="宋体" w:cs="楷体" w:hint="eastAsia"/>
          <w:bCs/>
          <w:snapToGrid w:val="0"/>
          <w:color w:val="0000FF"/>
          <w:kern w:val="0"/>
          <w:szCs w:val="21"/>
        </w:rPr>
        <w:t>时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。</w:t>
      </w:r>
    </w:p>
    <w:p w:rsidR="00C3287B" w:rsidRDefault="00AA765A">
      <w:pPr>
        <w:spacing w:line="440" w:lineRule="exact"/>
        <w:rPr>
          <w:rFonts w:ascii="宋体" w:hAnsi="宋体" w:cs="楷体"/>
          <w:bCs/>
          <w:snapToGrid w:val="0"/>
          <w:kern w:val="0"/>
          <w:szCs w:val="21"/>
        </w:rPr>
      </w:pP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5.2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投标文件递交地点：电子投标文件与纸质投标文件同时递交至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安徽省合肥市长江中路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357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号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 xml:space="preserve"> 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安徽中医药大学神经病学研究所附属医院院办（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12</w:t>
      </w:r>
      <w:r>
        <w:rPr>
          <w:rFonts w:ascii="宋体" w:hAnsi="宋体" w:cs="楷体" w:hint="eastAsia"/>
          <w:bCs/>
          <w:snapToGrid w:val="0"/>
          <w:kern w:val="0"/>
          <w:szCs w:val="21"/>
        </w:rPr>
        <w:t>楼）。</w:t>
      </w:r>
    </w:p>
    <w:p w:rsidR="00C3287B" w:rsidRDefault="00AA765A" w:rsidP="00AB3F37">
      <w:pPr>
        <w:spacing w:beforeLines="50" w:afterLines="10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5. </w:t>
      </w:r>
      <w:r>
        <w:rPr>
          <w:rFonts w:ascii="黑体" w:eastAsia="黑体" w:hint="eastAsia"/>
          <w:sz w:val="24"/>
        </w:rPr>
        <w:t>联系方式</w:t>
      </w:r>
    </w:p>
    <w:p w:rsidR="00C3287B" w:rsidRDefault="00AA765A">
      <w:pPr>
        <w:widowControl/>
        <w:topLinePunct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联系人：张主任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联系电话：</w:t>
      </w:r>
      <w:r>
        <w:rPr>
          <w:rFonts w:ascii="宋体" w:hAnsi="宋体" w:hint="eastAsia"/>
        </w:rPr>
        <w:t xml:space="preserve">0551-62816159 </w:t>
      </w:r>
    </w:p>
    <w:p w:rsidR="00C3287B" w:rsidRDefault="00C3287B">
      <w:pPr>
        <w:spacing w:line="239" w:lineRule="auto"/>
        <w:ind w:firstLineChars="100" w:firstLine="361"/>
        <w:rPr>
          <w:rFonts w:ascii="宋体" w:hAnsi="宋体" w:cs="宋体"/>
          <w:b/>
          <w:iCs/>
          <w:sz w:val="36"/>
          <w:szCs w:val="36"/>
        </w:rPr>
      </w:pPr>
    </w:p>
    <w:p w:rsidR="00C3287B" w:rsidRDefault="00C3287B">
      <w:pPr>
        <w:spacing w:line="239" w:lineRule="auto"/>
        <w:ind w:firstLineChars="100" w:firstLine="361"/>
        <w:rPr>
          <w:rFonts w:ascii="宋体" w:hAnsi="宋体" w:cs="宋体"/>
          <w:b/>
          <w:iCs/>
          <w:sz w:val="36"/>
          <w:szCs w:val="36"/>
        </w:rPr>
      </w:pPr>
    </w:p>
    <w:p w:rsidR="00C3287B" w:rsidRDefault="00C3287B">
      <w:pPr>
        <w:spacing w:line="239" w:lineRule="auto"/>
        <w:ind w:firstLineChars="100" w:firstLine="361"/>
        <w:rPr>
          <w:rFonts w:ascii="宋体" w:hAnsi="宋体" w:cs="宋体"/>
          <w:b/>
          <w:iCs/>
          <w:sz w:val="36"/>
          <w:szCs w:val="36"/>
        </w:rPr>
      </w:pPr>
    </w:p>
    <w:p w:rsidR="00C3287B" w:rsidRDefault="00AA765A">
      <w:pPr>
        <w:spacing w:line="239" w:lineRule="auto"/>
        <w:ind w:firstLineChars="300" w:firstLine="1084"/>
        <w:rPr>
          <w:rFonts w:ascii="宋体" w:hAnsi="宋体" w:cs="宋体"/>
          <w:b/>
          <w:iCs/>
          <w:sz w:val="36"/>
          <w:szCs w:val="36"/>
        </w:rPr>
      </w:pPr>
      <w:r>
        <w:rPr>
          <w:rFonts w:ascii="宋体" w:hAnsi="宋体" w:cs="宋体" w:hint="eastAsia"/>
          <w:b/>
          <w:iCs/>
          <w:sz w:val="36"/>
          <w:szCs w:val="36"/>
        </w:rPr>
        <w:lastRenderedPageBreak/>
        <w:t>动态脑电图仪投标要求及仪器技术参数</w:t>
      </w:r>
    </w:p>
    <w:p w:rsidR="00C3287B" w:rsidRDefault="00C3287B"/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040"/>
        <w:gridCol w:w="4040"/>
      </w:tblGrid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投标公司要求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left"/>
              <w:rPr>
                <w:rFonts w:ascii="宋体" w:hAnsi="宋体" w:cs="楷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bCs/>
                <w:snapToGrid w:val="0"/>
                <w:kern w:val="0"/>
                <w:sz w:val="24"/>
                <w:szCs w:val="24"/>
              </w:rPr>
              <w:t>投标人为生产企业的：提供生产企业的医疗器械生产许可证或医疗器械生产备案凭证、营业执照；</w:t>
            </w:r>
          </w:p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" w:hint="eastAsia"/>
                <w:bCs/>
                <w:snapToGrid w:val="0"/>
                <w:kern w:val="0"/>
                <w:sz w:val="24"/>
                <w:szCs w:val="24"/>
              </w:rPr>
              <w:t>投标人为代理商：提供医疗器械经营许可证或医疗器械经营备案凭证、营业执照、针对本项目生产厂家或全国总代理商出具的授权书（函）、</w:t>
            </w:r>
            <w:r>
              <w:rPr>
                <w:rFonts w:ascii="宋体" w:hAnsi="宋体" w:hint="eastAsia"/>
                <w:sz w:val="24"/>
                <w:szCs w:val="24"/>
              </w:rPr>
              <w:t>售后服务承诺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楷体" w:hint="eastAsia"/>
                <w:bCs/>
                <w:snapToGrid w:val="0"/>
                <w:kern w:val="0"/>
                <w:sz w:val="24"/>
                <w:szCs w:val="24"/>
              </w:rPr>
              <w:t>投标产品的医疗器械注册证或备案凭证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投标人的身份证复印件、法人授权委托书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仪器资料：纸质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份、电子版资料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份（包括不限于生产厂家资质、产品注册证、技术参数）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购买设备详细方案各一份（纸质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份、电子版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份）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AA76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动态脑电记录盒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主要技术参数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工作站系统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中央处理器：≥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i7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四核处理器；系统盘：≥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256G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固态；内存：≥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16G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；存储硬盘：≥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显示器：≥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24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寸液晶。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Windows</w:t>
            </w:r>
            <w:r>
              <w:rPr>
                <w:rFonts w:ascii="宋体" w:hAnsi="宋体" w:hint="eastAsia"/>
                <w:color w:val="000000" w:themeColor="text1"/>
                <w:szCs w:val="28"/>
              </w:rPr>
              <w:t>企业版操作系统、微软专业办公软件</w:t>
            </w:r>
            <w:r>
              <w:rPr>
                <w:rFonts w:ascii="宋体" w:hAnsi="宋体" w:hint="eastAsia"/>
                <w:szCs w:val="28"/>
              </w:rPr>
              <w:t>。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脑电输入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★输入通道：≥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导联</w:t>
            </w:r>
          </w:p>
          <w:p w:rsidR="00C3287B" w:rsidRDefault="00AA765A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（可设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导中线电极、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导肌电、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导眼动、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导心电）</w:t>
            </w:r>
          </w:p>
        </w:tc>
      </w:tr>
      <w:tr w:rsidR="00C3287B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放大器扩展功能：放大器可作为动态脑电及可扩展视频脑电放大器使用</w:t>
            </w:r>
          </w:p>
        </w:tc>
      </w:tr>
      <w:tr w:rsidR="00C3287B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数模转换：</w:t>
            </w:r>
            <w:r>
              <w:rPr>
                <w:rFonts w:hint="eastAsia"/>
                <w:sz w:val="24"/>
                <w:szCs w:val="24"/>
              </w:rPr>
              <w:t>16 bits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采样频率：≥</w:t>
            </w:r>
            <w:r>
              <w:rPr>
                <w:rFonts w:hint="eastAsia"/>
                <w:sz w:val="24"/>
                <w:szCs w:val="24"/>
              </w:rPr>
              <w:t>256Hz</w:t>
            </w:r>
            <w:r>
              <w:rPr>
                <w:rFonts w:hint="eastAsia"/>
                <w:sz w:val="24"/>
                <w:szCs w:val="24"/>
              </w:rPr>
              <w:t>，所有通道同步采样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陷波滤波器：开关，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50/60Hz  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输入阻抗：≥</w:t>
            </w:r>
            <w:r>
              <w:rPr>
                <w:rFonts w:hint="eastAsia"/>
                <w:sz w:val="24"/>
                <w:szCs w:val="24"/>
              </w:rPr>
              <w:t>100 M</w:t>
            </w:r>
            <w:r>
              <w:rPr>
                <w:rFonts w:hint="eastAsia"/>
                <w:sz w:val="24"/>
                <w:szCs w:val="24"/>
              </w:rPr>
              <w:t>欧姆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共模抑制比：≥</w:t>
            </w:r>
            <w:r>
              <w:rPr>
                <w:rFonts w:hint="eastAsia"/>
                <w:sz w:val="24"/>
                <w:szCs w:val="24"/>
              </w:rPr>
              <w:t xml:space="preserve">110dB  0.16Hz to 70Hz 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平衡模式输入噪声：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2uV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通过电脑有线连接或蓝牙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连接（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USB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数据线直连传输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，能够实时采集脑电信号。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操作模式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阻抗检查：</w:t>
            </w:r>
            <w:r>
              <w:rPr>
                <w:rFonts w:hint="eastAsia"/>
                <w:sz w:val="24"/>
                <w:szCs w:val="24"/>
              </w:rPr>
              <w:t xml:space="preserve">&lt; 2 to &gt; 90 </w:t>
            </w:r>
            <w:r>
              <w:rPr>
                <w:rFonts w:hint="eastAsia"/>
                <w:sz w:val="24"/>
                <w:szCs w:val="24"/>
              </w:rPr>
              <w:t>欧姆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校正：</w:t>
            </w:r>
            <w:r>
              <w:rPr>
                <w:rFonts w:hint="eastAsia"/>
                <w:sz w:val="24"/>
                <w:szCs w:val="24"/>
              </w:rPr>
              <w:t>0.5mV p</w:t>
            </w:r>
            <w:r>
              <w:rPr>
                <w:rFonts w:hint="eastAsia"/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p </w:t>
            </w:r>
            <w:r>
              <w:rPr>
                <w:rFonts w:hint="eastAsia"/>
                <w:sz w:val="24"/>
                <w:szCs w:val="24"/>
              </w:rPr>
              <w:t>方波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★电池式样：</w:t>
            </w:r>
            <w:r>
              <w:rPr>
                <w:rFonts w:hint="eastAsia"/>
                <w:sz w:val="24"/>
                <w:szCs w:val="24"/>
              </w:rPr>
              <w:t>内置可更换式充电电池，工作续航时长≥</w:t>
            </w:r>
            <w:r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小时。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动态盒运行提示装置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软件技术参数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可将存储设备中的脑电数据</w:t>
            </w:r>
            <w:r>
              <w:rPr>
                <w:rFonts w:ascii="宋体" w:hAnsi="宋体" w:cs="宋体" w:hint="eastAsia"/>
                <w:sz w:val="24"/>
                <w:szCs w:val="24"/>
              </w:rPr>
              <w:t>在任何计算机回放并能分析，无需外置解密硬件。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导出功能：不同时间段原始数据的导出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2D/3D</w:t>
            </w:r>
            <w:r>
              <w:rPr>
                <w:rFonts w:ascii="宋体" w:hAnsi="宋体" w:cs="宋体" w:hint="eastAsia"/>
                <w:sz w:val="24"/>
                <w:szCs w:val="24"/>
              </w:rPr>
              <w:t>地形图分析系统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定量分析软件包：提供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DSA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aEEG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qEEG</w:t>
            </w:r>
            <w:r>
              <w:rPr>
                <w:rFonts w:ascii="宋体" w:hAnsi="宋体" w:cs="宋体" w:hint="eastAsia"/>
                <w:sz w:val="24"/>
                <w:szCs w:val="24"/>
              </w:rPr>
              <w:t>、事件趋势等定量参数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剪辑功能：对不同时期的脑电进行任意地剪切及组合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参考导联组合≥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种，包括耳垂、双极、</w:t>
            </w:r>
            <w:r>
              <w:rPr>
                <w:rFonts w:ascii="宋体" w:hAnsi="宋体" w:cs="宋体" w:hint="eastAsia"/>
                <w:sz w:val="24"/>
                <w:szCs w:val="24"/>
              </w:rPr>
              <w:t>AV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REF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不同事件及诱发试验定标功能与波形测量功能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屏幕拷贝功能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C3287B">
            <w:pPr>
              <w:widowControl/>
              <w:numPr>
                <w:ilvl w:val="0"/>
                <w:numId w:val="6"/>
              </w:numPr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spacing w:line="264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闪光刺激器具备闪光程序控制设置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监测项目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动态长程脑电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脑电地形图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配置要求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动态脑电输入盒（≥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导）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闪光刺激器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佩戴包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脑电导联线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心电导联线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充电电池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充电器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脑电回放工作站电脑及软件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高品质彩色喷墨打印机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售后服务要求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免费提供：</w:t>
            </w:r>
            <w:r>
              <w:rPr>
                <w:rFonts w:ascii="宋体" w:hAnsi="宋体" w:cs="宋体" w:hint="eastAsia"/>
                <w:sz w:val="24"/>
                <w:szCs w:val="24"/>
              </w:rPr>
              <w:t>与院方</w:t>
            </w:r>
            <w:r>
              <w:rPr>
                <w:rFonts w:ascii="宋体" w:hAnsi="宋体" w:cs="宋体" w:hint="eastAsia"/>
                <w:sz w:val="24"/>
                <w:szCs w:val="24"/>
              </w:rPr>
              <w:t>H</w:t>
            </w:r>
            <w:r>
              <w:rPr>
                <w:rFonts w:ascii="宋体" w:hAnsi="宋体" w:cs="宋体"/>
                <w:sz w:val="24"/>
                <w:szCs w:val="24"/>
              </w:rPr>
              <w:t>IS</w:t>
            </w:r>
            <w:r>
              <w:rPr>
                <w:rFonts w:ascii="宋体" w:hAnsi="宋体" w:cs="宋体" w:hint="eastAsia"/>
                <w:sz w:val="24"/>
                <w:szCs w:val="24"/>
              </w:rPr>
              <w:t>对接、安装调试的费用；并负责协助完成联接工作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定期厂家工程师免费进行仪器性能检测及维保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维修人员自接到用户报修到现场时间：≤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小时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免费提供设备操作手册、人员操作培训以及仪器设备相关的软件升级</w:t>
            </w:r>
          </w:p>
        </w:tc>
      </w:tr>
      <w:tr w:rsidR="00C3287B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7B" w:rsidRDefault="00C3287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B" w:rsidRDefault="00AA76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软件系统终身免费升级</w:t>
            </w:r>
          </w:p>
        </w:tc>
      </w:tr>
    </w:tbl>
    <w:p w:rsidR="00C3287B" w:rsidRDefault="00C3287B">
      <w:pPr>
        <w:rPr>
          <w:rFonts w:ascii="宋体" w:hAnsi="宋体"/>
          <w:szCs w:val="21"/>
        </w:rPr>
      </w:pPr>
    </w:p>
    <w:p w:rsidR="00C3287B" w:rsidRDefault="00AA765A">
      <w:r>
        <w:rPr>
          <w:rFonts w:ascii="宋体" w:hAnsi="宋体" w:hint="eastAsia"/>
          <w:szCs w:val="21"/>
        </w:rPr>
        <w:t>注：本项目所列招标软件参数为暂定参数，应充分考虑我院目前发展现状，结合市场行情、风险及自身状况报价。</w:t>
      </w:r>
    </w:p>
    <w:p w:rsidR="00C3287B" w:rsidRDefault="00C3287B">
      <w:pPr>
        <w:tabs>
          <w:tab w:val="left" w:pos="7560"/>
        </w:tabs>
      </w:pPr>
    </w:p>
    <w:sectPr w:rsidR="00C3287B" w:rsidSect="00C328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5A" w:rsidRDefault="00AA765A" w:rsidP="00AB3F37">
      <w:r>
        <w:separator/>
      </w:r>
    </w:p>
  </w:endnote>
  <w:endnote w:type="continuationSeparator" w:id="1">
    <w:p w:rsidR="00AA765A" w:rsidRDefault="00AA765A" w:rsidP="00AB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5A" w:rsidRDefault="00AA765A" w:rsidP="00AB3F37">
      <w:r>
        <w:separator/>
      </w:r>
    </w:p>
  </w:footnote>
  <w:footnote w:type="continuationSeparator" w:id="1">
    <w:p w:rsidR="00AA765A" w:rsidRDefault="00AA765A" w:rsidP="00AB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8FA8A0"/>
    <w:multiLevelType w:val="singleLevel"/>
    <w:tmpl w:val="BD8FA8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956535"/>
    <w:multiLevelType w:val="singleLevel"/>
    <w:tmpl w:val="E89565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AA"/>
    <w:multiLevelType w:val="multilevel"/>
    <w:tmpl w:val="000000AA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Ansi="宋体" w:hint="eastAsia"/>
        <w:b/>
        <w:i w:val="0"/>
        <w:sz w:val="36"/>
        <w:szCs w:val="36"/>
      </w:rPr>
    </w:lvl>
    <w:lvl w:ilvl="1">
      <w:start w:val="1"/>
      <w:numFmt w:val="decimal"/>
      <w:isLgl/>
      <w:suff w:val="space"/>
      <w:lvlText w:val="%1.%2."/>
      <w:lvlJc w:val="left"/>
      <w:pPr>
        <w:ind w:left="1277" w:firstLine="0"/>
      </w:pPr>
      <w:rPr>
        <w:rFonts w:ascii="宋体" w:eastAsia="宋体" w:hAnsi="宋体" w:hint="eastAsia"/>
        <w:sz w:val="32"/>
        <w:szCs w:val="32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0"/>
      </w:pPr>
      <w:rPr>
        <w:rFonts w:ascii="宋体" w:eastAsia="宋体" w:hAnsi="宋体" w:hint="eastAsia"/>
        <w:b/>
      </w:rPr>
    </w:lvl>
    <w:lvl w:ilvl="3">
      <w:start w:val="1"/>
      <w:numFmt w:val="decimal"/>
      <w:isLgl/>
      <w:suff w:val="space"/>
      <w:lvlText w:val="%1.%2.%3.%4"/>
      <w:lvlJc w:val="left"/>
      <w:pPr>
        <w:ind w:left="852" w:firstLine="0"/>
      </w:pPr>
      <w:rPr>
        <w:rFonts w:hint="eastAsia"/>
        <w:b/>
        <w:i w:val="0"/>
      </w:rPr>
    </w:lvl>
    <w:lvl w:ilvl="4">
      <w:start w:val="1"/>
      <w:numFmt w:val="decimal"/>
      <w:isLgl/>
      <w:suff w:val="space"/>
      <w:lvlText w:val="%1.%2.%3.%4.%5"/>
      <w:lvlJc w:val="left"/>
      <w:pPr>
        <w:ind w:left="1136" w:firstLine="0"/>
      </w:pPr>
      <w:rPr>
        <w:rFonts w:ascii="宋体" w:eastAsia="宋体" w:hAnsi="宋体" w:hint="eastAsia"/>
        <w:sz w:val="24"/>
        <w:szCs w:val="24"/>
      </w:rPr>
    </w:lvl>
    <w:lvl w:ilvl="5">
      <w:start w:val="1"/>
      <w:numFmt w:val="decimal"/>
      <w:isLgl/>
      <w:suff w:val="space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3">
    <w:nsid w:val="19633D40"/>
    <w:multiLevelType w:val="singleLevel"/>
    <w:tmpl w:val="19633D4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41141B42"/>
    <w:multiLevelType w:val="singleLevel"/>
    <w:tmpl w:val="41141B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42865A2D"/>
    <w:multiLevelType w:val="singleLevel"/>
    <w:tmpl w:val="42865A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2C1963C"/>
    <w:multiLevelType w:val="singleLevel"/>
    <w:tmpl w:val="42C1963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6BDB2A73"/>
    <w:multiLevelType w:val="singleLevel"/>
    <w:tmpl w:val="6BDB2A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E6A212D"/>
    <w:multiLevelType w:val="singleLevel"/>
    <w:tmpl w:val="7E6A21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IyMjVjYzE5ZmRlYjU1ZDFiM2EwZGIwMjE4ZmZmZDgifQ=="/>
  </w:docVars>
  <w:rsids>
    <w:rsidRoot w:val="00172A27"/>
    <w:rsid w:val="0002043E"/>
    <w:rsid w:val="0002538F"/>
    <w:rsid w:val="00042875"/>
    <w:rsid w:val="000723DA"/>
    <w:rsid w:val="00072815"/>
    <w:rsid w:val="00072C34"/>
    <w:rsid w:val="0007570C"/>
    <w:rsid w:val="0008365A"/>
    <w:rsid w:val="000A72FA"/>
    <w:rsid w:val="000B29ED"/>
    <w:rsid w:val="000C248D"/>
    <w:rsid w:val="0010572E"/>
    <w:rsid w:val="00134D92"/>
    <w:rsid w:val="00172A27"/>
    <w:rsid w:val="00175722"/>
    <w:rsid w:val="00192367"/>
    <w:rsid w:val="001A0F82"/>
    <w:rsid w:val="001A324B"/>
    <w:rsid w:val="001C13AF"/>
    <w:rsid w:val="001C4AA8"/>
    <w:rsid w:val="001E3B3D"/>
    <w:rsid w:val="001F58FF"/>
    <w:rsid w:val="0020028A"/>
    <w:rsid w:val="002005A6"/>
    <w:rsid w:val="00231B0C"/>
    <w:rsid w:val="00231E2C"/>
    <w:rsid w:val="0023633D"/>
    <w:rsid w:val="002458F1"/>
    <w:rsid w:val="0025070A"/>
    <w:rsid w:val="00251CFA"/>
    <w:rsid w:val="002B3E48"/>
    <w:rsid w:val="002D57A8"/>
    <w:rsid w:val="002E00FD"/>
    <w:rsid w:val="002F2DFF"/>
    <w:rsid w:val="00303A87"/>
    <w:rsid w:val="003333BB"/>
    <w:rsid w:val="00347183"/>
    <w:rsid w:val="00347432"/>
    <w:rsid w:val="003565EA"/>
    <w:rsid w:val="00360452"/>
    <w:rsid w:val="00376275"/>
    <w:rsid w:val="00376773"/>
    <w:rsid w:val="003B10F3"/>
    <w:rsid w:val="003B1ACE"/>
    <w:rsid w:val="003E241E"/>
    <w:rsid w:val="003E5E8C"/>
    <w:rsid w:val="00403AAC"/>
    <w:rsid w:val="004112C4"/>
    <w:rsid w:val="00420062"/>
    <w:rsid w:val="004325E4"/>
    <w:rsid w:val="004411E8"/>
    <w:rsid w:val="00443002"/>
    <w:rsid w:val="004521E5"/>
    <w:rsid w:val="00452365"/>
    <w:rsid w:val="004541D4"/>
    <w:rsid w:val="004839DF"/>
    <w:rsid w:val="00485BC7"/>
    <w:rsid w:val="004A3854"/>
    <w:rsid w:val="004B2585"/>
    <w:rsid w:val="004B5F77"/>
    <w:rsid w:val="004B7988"/>
    <w:rsid w:val="004E33ED"/>
    <w:rsid w:val="004E3922"/>
    <w:rsid w:val="004E4049"/>
    <w:rsid w:val="004E7271"/>
    <w:rsid w:val="004E75FD"/>
    <w:rsid w:val="004F13D8"/>
    <w:rsid w:val="00521C05"/>
    <w:rsid w:val="00537CE6"/>
    <w:rsid w:val="00545A76"/>
    <w:rsid w:val="00561435"/>
    <w:rsid w:val="005741CB"/>
    <w:rsid w:val="00582BD5"/>
    <w:rsid w:val="005833A7"/>
    <w:rsid w:val="00584449"/>
    <w:rsid w:val="005C329C"/>
    <w:rsid w:val="005C441D"/>
    <w:rsid w:val="005C60F6"/>
    <w:rsid w:val="005D2938"/>
    <w:rsid w:val="005D2D14"/>
    <w:rsid w:val="005E1D74"/>
    <w:rsid w:val="005E7DFB"/>
    <w:rsid w:val="0063017B"/>
    <w:rsid w:val="00633466"/>
    <w:rsid w:val="006455B1"/>
    <w:rsid w:val="0066115D"/>
    <w:rsid w:val="00664B3D"/>
    <w:rsid w:val="006732BC"/>
    <w:rsid w:val="00685ADA"/>
    <w:rsid w:val="00695476"/>
    <w:rsid w:val="006B7D18"/>
    <w:rsid w:val="006B7D5D"/>
    <w:rsid w:val="006D1427"/>
    <w:rsid w:val="006D1685"/>
    <w:rsid w:val="006D26C0"/>
    <w:rsid w:val="00720B98"/>
    <w:rsid w:val="007342A9"/>
    <w:rsid w:val="00735751"/>
    <w:rsid w:val="007452C1"/>
    <w:rsid w:val="00746D94"/>
    <w:rsid w:val="007512EB"/>
    <w:rsid w:val="00756814"/>
    <w:rsid w:val="00762343"/>
    <w:rsid w:val="00772ECB"/>
    <w:rsid w:val="0077305C"/>
    <w:rsid w:val="007B02C3"/>
    <w:rsid w:val="007C42BC"/>
    <w:rsid w:val="007C71F9"/>
    <w:rsid w:val="007D073B"/>
    <w:rsid w:val="007F0643"/>
    <w:rsid w:val="007F15FB"/>
    <w:rsid w:val="00801A98"/>
    <w:rsid w:val="00803400"/>
    <w:rsid w:val="008132F6"/>
    <w:rsid w:val="00826ADD"/>
    <w:rsid w:val="008332DC"/>
    <w:rsid w:val="00842820"/>
    <w:rsid w:val="0085529E"/>
    <w:rsid w:val="00856F9B"/>
    <w:rsid w:val="00873332"/>
    <w:rsid w:val="00881146"/>
    <w:rsid w:val="00883077"/>
    <w:rsid w:val="00883E59"/>
    <w:rsid w:val="00893649"/>
    <w:rsid w:val="00897CF6"/>
    <w:rsid w:val="008B27CE"/>
    <w:rsid w:val="008E25B3"/>
    <w:rsid w:val="008E4621"/>
    <w:rsid w:val="008E78A9"/>
    <w:rsid w:val="00904509"/>
    <w:rsid w:val="0090779D"/>
    <w:rsid w:val="00915EA7"/>
    <w:rsid w:val="009374C7"/>
    <w:rsid w:val="009410B3"/>
    <w:rsid w:val="00946EE8"/>
    <w:rsid w:val="009634D7"/>
    <w:rsid w:val="00983FE3"/>
    <w:rsid w:val="009A35E7"/>
    <w:rsid w:val="009D77E2"/>
    <w:rsid w:val="009E1E4C"/>
    <w:rsid w:val="009F2F17"/>
    <w:rsid w:val="009F5DD1"/>
    <w:rsid w:val="00A12DDD"/>
    <w:rsid w:val="00A14C42"/>
    <w:rsid w:val="00A2059F"/>
    <w:rsid w:val="00A376C8"/>
    <w:rsid w:val="00A455EB"/>
    <w:rsid w:val="00A64135"/>
    <w:rsid w:val="00A70CEF"/>
    <w:rsid w:val="00A737DE"/>
    <w:rsid w:val="00A80EF6"/>
    <w:rsid w:val="00A94E87"/>
    <w:rsid w:val="00AA4A67"/>
    <w:rsid w:val="00AA765A"/>
    <w:rsid w:val="00AB1005"/>
    <w:rsid w:val="00AB25AB"/>
    <w:rsid w:val="00AB3F37"/>
    <w:rsid w:val="00AD727E"/>
    <w:rsid w:val="00AE3345"/>
    <w:rsid w:val="00AE6EE2"/>
    <w:rsid w:val="00AE6EEC"/>
    <w:rsid w:val="00B00E95"/>
    <w:rsid w:val="00B259D7"/>
    <w:rsid w:val="00B449F6"/>
    <w:rsid w:val="00B55ADF"/>
    <w:rsid w:val="00B741A6"/>
    <w:rsid w:val="00B925A2"/>
    <w:rsid w:val="00BA5802"/>
    <w:rsid w:val="00BB1134"/>
    <w:rsid w:val="00BB267A"/>
    <w:rsid w:val="00BB5B10"/>
    <w:rsid w:val="00BD3E8C"/>
    <w:rsid w:val="00BE6E58"/>
    <w:rsid w:val="00BF0290"/>
    <w:rsid w:val="00C14198"/>
    <w:rsid w:val="00C32201"/>
    <w:rsid w:val="00C3287B"/>
    <w:rsid w:val="00C44A1A"/>
    <w:rsid w:val="00C46977"/>
    <w:rsid w:val="00C46E94"/>
    <w:rsid w:val="00C54F6E"/>
    <w:rsid w:val="00C5733A"/>
    <w:rsid w:val="00C86926"/>
    <w:rsid w:val="00CB14CE"/>
    <w:rsid w:val="00CB36CD"/>
    <w:rsid w:val="00CC2005"/>
    <w:rsid w:val="00CD5510"/>
    <w:rsid w:val="00CE56DD"/>
    <w:rsid w:val="00CE5D3D"/>
    <w:rsid w:val="00CE7BE9"/>
    <w:rsid w:val="00D13437"/>
    <w:rsid w:val="00D20BC6"/>
    <w:rsid w:val="00D317CA"/>
    <w:rsid w:val="00D317E9"/>
    <w:rsid w:val="00D36811"/>
    <w:rsid w:val="00D427B5"/>
    <w:rsid w:val="00D954CC"/>
    <w:rsid w:val="00DA2836"/>
    <w:rsid w:val="00DC0660"/>
    <w:rsid w:val="00DF02C4"/>
    <w:rsid w:val="00DF4296"/>
    <w:rsid w:val="00E358A6"/>
    <w:rsid w:val="00E35B65"/>
    <w:rsid w:val="00E50F36"/>
    <w:rsid w:val="00E55F48"/>
    <w:rsid w:val="00E91276"/>
    <w:rsid w:val="00EB0D1D"/>
    <w:rsid w:val="00ED0105"/>
    <w:rsid w:val="00ED1829"/>
    <w:rsid w:val="00EE6932"/>
    <w:rsid w:val="00F044BC"/>
    <w:rsid w:val="00F163E1"/>
    <w:rsid w:val="00F230A8"/>
    <w:rsid w:val="00F64B4F"/>
    <w:rsid w:val="00FA2BA3"/>
    <w:rsid w:val="00FB0CA7"/>
    <w:rsid w:val="00FE75ED"/>
    <w:rsid w:val="018F6A3E"/>
    <w:rsid w:val="01D408F4"/>
    <w:rsid w:val="0394658D"/>
    <w:rsid w:val="04B769D7"/>
    <w:rsid w:val="04E67749"/>
    <w:rsid w:val="073251AD"/>
    <w:rsid w:val="07FB4E2D"/>
    <w:rsid w:val="0842480A"/>
    <w:rsid w:val="086E55FF"/>
    <w:rsid w:val="096133B5"/>
    <w:rsid w:val="0A564649"/>
    <w:rsid w:val="0A6004CE"/>
    <w:rsid w:val="0CD74597"/>
    <w:rsid w:val="0CF956B3"/>
    <w:rsid w:val="0D316D4C"/>
    <w:rsid w:val="0D3A4C8C"/>
    <w:rsid w:val="0D58687D"/>
    <w:rsid w:val="0F130CAE"/>
    <w:rsid w:val="0F781BF8"/>
    <w:rsid w:val="0FCD5301"/>
    <w:rsid w:val="0FDF5034"/>
    <w:rsid w:val="10234F21"/>
    <w:rsid w:val="106F0166"/>
    <w:rsid w:val="129461CA"/>
    <w:rsid w:val="12A3059B"/>
    <w:rsid w:val="13B567D8"/>
    <w:rsid w:val="13C46A1B"/>
    <w:rsid w:val="14EB6229"/>
    <w:rsid w:val="15D070D3"/>
    <w:rsid w:val="18133ACD"/>
    <w:rsid w:val="19C71013"/>
    <w:rsid w:val="1BE7774A"/>
    <w:rsid w:val="1C0C71B1"/>
    <w:rsid w:val="1DCF0496"/>
    <w:rsid w:val="1E7948A6"/>
    <w:rsid w:val="20A756FA"/>
    <w:rsid w:val="215869F4"/>
    <w:rsid w:val="21FE18EF"/>
    <w:rsid w:val="229B06B7"/>
    <w:rsid w:val="23B44EE6"/>
    <w:rsid w:val="24DC43D5"/>
    <w:rsid w:val="25186BC6"/>
    <w:rsid w:val="25436505"/>
    <w:rsid w:val="25A822CA"/>
    <w:rsid w:val="26CD578F"/>
    <w:rsid w:val="29CC245E"/>
    <w:rsid w:val="29F179E6"/>
    <w:rsid w:val="2B004385"/>
    <w:rsid w:val="2C602536"/>
    <w:rsid w:val="2C8B2374"/>
    <w:rsid w:val="2E586286"/>
    <w:rsid w:val="2F3A3BDD"/>
    <w:rsid w:val="2FB92D54"/>
    <w:rsid w:val="2FFE2E5D"/>
    <w:rsid w:val="30B11C7D"/>
    <w:rsid w:val="31701B38"/>
    <w:rsid w:val="33062754"/>
    <w:rsid w:val="34B32468"/>
    <w:rsid w:val="35B1669B"/>
    <w:rsid w:val="36182607"/>
    <w:rsid w:val="372B2789"/>
    <w:rsid w:val="37432476"/>
    <w:rsid w:val="37FE2CB4"/>
    <w:rsid w:val="38A3000C"/>
    <w:rsid w:val="38A61A2E"/>
    <w:rsid w:val="396214C9"/>
    <w:rsid w:val="39C9436F"/>
    <w:rsid w:val="3A190FBF"/>
    <w:rsid w:val="3AC54CA3"/>
    <w:rsid w:val="3C7A49CE"/>
    <w:rsid w:val="3C9B5B9D"/>
    <w:rsid w:val="3D600CB3"/>
    <w:rsid w:val="3D901521"/>
    <w:rsid w:val="3E012496"/>
    <w:rsid w:val="41C537DA"/>
    <w:rsid w:val="42024776"/>
    <w:rsid w:val="430E1A90"/>
    <w:rsid w:val="434B6CF8"/>
    <w:rsid w:val="43E75C8A"/>
    <w:rsid w:val="440E3217"/>
    <w:rsid w:val="44E81035"/>
    <w:rsid w:val="452D090B"/>
    <w:rsid w:val="47B34983"/>
    <w:rsid w:val="47C9265F"/>
    <w:rsid w:val="48501534"/>
    <w:rsid w:val="48736994"/>
    <w:rsid w:val="48961A2D"/>
    <w:rsid w:val="495D774B"/>
    <w:rsid w:val="49EC5235"/>
    <w:rsid w:val="4A0550BC"/>
    <w:rsid w:val="4A2A6994"/>
    <w:rsid w:val="4A5B2F2E"/>
    <w:rsid w:val="4A737188"/>
    <w:rsid w:val="4D3F08E5"/>
    <w:rsid w:val="4F0A43BC"/>
    <w:rsid w:val="508D7BB9"/>
    <w:rsid w:val="50CD6207"/>
    <w:rsid w:val="50FC5203"/>
    <w:rsid w:val="53CC27A6"/>
    <w:rsid w:val="54A2773E"/>
    <w:rsid w:val="55731628"/>
    <w:rsid w:val="576C677A"/>
    <w:rsid w:val="58501BF8"/>
    <w:rsid w:val="58646D1E"/>
    <w:rsid w:val="59976CF6"/>
    <w:rsid w:val="5A42273A"/>
    <w:rsid w:val="5C384E7D"/>
    <w:rsid w:val="5E8E43A9"/>
    <w:rsid w:val="5EE66E12"/>
    <w:rsid w:val="5FB24F46"/>
    <w:rsid w:val="6028345A"/>
    <w:rsid w:val="604F1282"/>
    <w:rsid w:val="645A610D"/>
    <w:rsid w:val="65B172AF"/>
    <w:rsid w:val="66B74E92"/>
    <w:rsid w:val="67E5157A"/>
    <w:rsid w:val="68550B65"/>
    <w:rsid w:val="689119AC"/>
    <w:rsid w:val="6AC344AB"/>
    <w:rsid w:val="6BD526E8"/>
    <w:rsid w:val="6D9C5A38"/>
    <w:rsid w:val="6DA319A6"/>
    <w:rsid w:val="6F6F4A6E"/>
    <w:rsid w:val="709366CE"/>
    <w:rsid w:val="70FD44AE"/>
    <w:rsid w:val="71485F99"/>
    <w:rsid w:val="716167CC"/>
    <w:rsid w:val="71A072F4"/>
    <w:rsid w:val="71D96A5F"/>
    <w:rsid w:val="747B7BA5"/>
    <w:rsid w:val="74C136D8"/>
    <w:rsid w:val="751A5610"/>
    <w:rsid w:val="752E4C17"/>
    <w:rsid w:val="75840CDB"/>
    <w:rsid w:val="75DB4714"/>
    <w:rsid w:val="75EF61D1"/>
    <w:rsid w:val="76085468"/>
    <w:rsid w:val="76E63A70"/>
    <w:rsid w:val="776A6D0B"/>
    <w:rsid w:val="78085BF3"/>
    <w:rsid w:val="7CE56503"/>
    <w:rsid w:val="7E1F77F3"/>
    <w:rsid w:val="7E221091"/>
    <w:rsid w:val="7E953F5A"/>
    <w:rsid w:val="7F0E0013"/>
    <w:rsid w:val="7F5B485B"/>
    <w:rsid w:val="7F602418"/>
    <w:rsid w:val="7FAA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3287B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C3287B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paragraph" w:styleId="3">
    <w:name w:val="heading 3"/>
    <w:basedOn w:val="a"/>
    <w:next w:val="a"/>
    <w:qFormat/>
    <w:rsid w:val="00C3287B"/>
    <w:pPr>
      <w:numPr>
        <w:ilvl w:val="2"/>
        <w:numId w:val="1"/>
      </w:numPr>
      <w:spacing w:before="260" w:after="260" w:line="360" w:lineRule="auto"/>
      <w:outlineLvl w:val="2"/>
    </w:pPr>
    <w:rPr>
      <w:rFonts w:eastAsia="黑体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287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qFormat/>
    <w:rsid w:val="00C3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qFormat/>
    <w:rsid w:val="00C3287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link w:val="a4"/>
    <w:qFormat/>
    <w:rsid w:val="00C3287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No Spacing"/>
    <w:qFormat/>
    <w:rsid w:val="00C3287B"/>
    <w:pPr>
      <w:widowControl w:val="0"/>
      <w:jc w:val="both"/>
    </w:pPr>
    <w:rPr>
      <w:kern w:val="2"/>
      <w:sz w:val="21"/>
      <w:szCs w:val="24"/>
    </w:rPr>
  </w:style>
  <w:style w:type="paragraph" w:styleId="a6">
    <w:name w:val="List Paragraph"/>
    <w:basedOn w:val="a"/>
    <w:qFormat/>
    <w:rsid w:val="00C3287B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张文湘</cp:lastModifiedBy>
  <cp:revision>3</cp:revision>
  <cp:lastPrinted>2024-07-16T01:30:00Z</cp:lastPrinted>
  <dcterms:created xsi:type="dcterms:W3CDTF">2024-08-02T07:34:00Z</dcterms:created>
  <dcterms:modified xsi:type="dcterms:W3CDTF">2024-08-07T07:14:00Z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BDB27462AFA6488D84132CC16210F4AC_13</vt:lpwstr>
  </property>
</Properties>
</file>